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8E8">
        <w:rPr>
          <w:rFonts w:ascii="Times New Roman" w:hAnsi="Times New Roman" w:cs="Times New Roman"/>
          <w:sz w:val="28"/>
          <w:szCs w:val="28"/>
        </w:rPr>
        <w:t>ЧЕКАНИХИНСКОГО</w:t>
      </w:r>
      <w:r w:rsidRPr="00F3535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6840"/>
        <w:gridCol w:w="1265"/>
      </w:tblGrid>
      <w:tr w:rsidR="00F3535A" w:rsidRPr="00F3535A" w:rsidTr="006738B7">
        <w:tc>
          <w:tcPr>
            <w:tcW w:w="1260" w:type="dxa"/>
          </w:tcPr>
          <w:p w:rsidR="00F3535A" w:rsidRPr="00F3535A" w:rsidRDefault="00D228E8" w:rsidP="00D2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535A" w:rsidRPr="00F3535A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6840" w:type="dxa"/>
          </w:tcPr>
          <w:p w:rsidR="00F3535A" w:rsidRPr="00F3535A" w:rsidRDefault="00F3535A" w:rsidP="00D2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3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228E8">
              <w:rPr>
                <w:rFonts w:ascii="Times New Roman" w:hAnsi="Times New Roman" w:cs="Times New Roman"/>
                <w:sz w:val="28"/>
                <w:szCs w:val="28"/>
              </w:rPr>
              <w:t>Чеканиха</w:t>
            </w:r>
          </w:p>
        </w:tc>
        <w:tc>
          <w:tcPr>
            <w:tcW w:w="1265" w:type="dxa"/>
          </w:tcPr>
          <w:p w:rsidR="00F3535A" w:rsidRPr="00F3535A" w:rsidRDefault="00F3535A" w:rsidP="0058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3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87D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3535A" w:rsidRPr="00F3535A" w:rsidRDefault="00F3535A" w:rsidP="00F3535A">
      <w:pPr>
        <w:spacing w:after="0" w:line="240" w:lineRule="auto"/>
        <w:ind w:right="4535"/>
        <w:jc w:val="both"/>
        <w:rPr>
          <w:rFonts w:ascii="Times New Roman" w:hAnsi="Times New Roman" w:cs="Times New Roman"/>
        </w:rPr>
      </w:pPr>
    </w:p>
    <w:p w:rsidR="00F3535A" w:rsidRPr="00F3535A" w:rsidRDefault="00F3535A" w:rsidP="00F3535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F35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обслуживающих аппарат</w:t>
      </w:r>
      <w:r w:rsidR="00D228E8">
        <w:rPr>
          <w:rFonts w:ascii="Times New Roman" w:hAnsi="Times New Roman" w:cs="Times New Roman"/>
          <w:sz w:val="28"/>
          <w:szCs w:val="28"/>
        </w:rPr>
        <w:t xml:space="preserve"> </w:t>
      </w:r>
      <w:r w:rsidRPr="00F353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28E8">
        <w:rPr>
          <w:rFonts w:ascii="Times New Roman" w:hAnsi="Times New Roman" w:cs="Times New Roman"/>
          <w:sz w:val="28"/>
          <w:szCs w:val="28"/>
        </w:rPr>
        <w:t xml:space="preserve">Чеканихинского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5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3535A" w:rsidRPr="00F3535A" w:rsidRDefault="00F3535A" w:rsidP="00F3535A">
      <w:pPr>
        <w:spacing w:after="0" w:line="240" w:lineRule="auto"/>
        <w:rPr>
          <w:rFonts w:ascii="Times New Roman" w:hAnsi="Times New Roman" w:cs="Times New Roman"/>
        </w:rPr>
      </w:pPr>
    </w:p>
    <w:p w:rsidR="00F3535A" w:rsidRPr="00F3535A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="00D228E8">
        <w:rPr>
          <w:rFonts w:ascii="Times New Roman" w:hAnsi="Times New Roman" w:cs="Times New Roman"/>
          <w:sz w:val="28"/>
          <w:szCs w:val="28"/>
        </w:rPr>
        <w:t>Чеканихинский</w:t>
      </w:r>
      <w:r w:rsidRPr="00F3535A">
        <w:rPr>
          <w:rFonts w:ascii="Times New Roman" w:hAnsi="Times New Roman" w:cs="Times New Roman"/>
          <w:sz w:val="28"/>
          <w:szCs w:val="28"/>
        </w:rPr>
        <w:t xml:space="preserve"> сельсовет Усть-Пристанского района Алтайского края </w:t>
      </w: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 Положение об оплате труда рабочих, обслуживающих аппарат Администрации </w:t>
      </w:r>
      <w:r w:rsidR="00D228E8">
        <w:rPr>
          <w:rFonts w:ascii="Times New Roman" w:hAnsi="Times New Roman" w:cs="Times New Roman"/>
          <w:bCs/>
          <w:sz w:val="28"/>
          <w:szCs w:val="28"/>
        </w:rPr>
        <w:t>Чеканихинского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сельсовета</w:t>
      </w:r>
      <w:r w:rsidRPr="00F3535A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F3535A" w:rsidRPr="00F3535A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3. Считать утратившими силу постановления Администрации</w:t>
      </w:r>
      <w:r w:rsidR="00D228E8">
        <w:rPr>
          <w:rFonts w:ascii="Times New Roman" w:hAnsi="Times New Roman" w:cs="Times New Roman"/>
          <w:sz w:val="28"/>
          <w:szCs w:val="28"/>
        </w:rPr>
        <w:t xml:space="preserve"> </w:t>
      </w:r>
      <w:r w:rsidR="00D228E8">
        <w:rPr>
          <w:rFonts w:ascii="Times New Roman" w:hAnsi="Times New Roman" w:cs="Times New Roman"/>
          <w:bCs/>
          <w:sz w:val="28"/>
          <w:szCs w:val="28"/>
        </w:rPr>
        <w:t>Чеканихинского</w:t>
      </w:r>
      <w:r w:rsidRPr="00F3535A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F3535A" w:rsidRPr="00DE2ED1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D1">
        <w:rPr>
          <w:rFonts w:ascii="Times New Roman" w:hAnsi="Times New Roman" w:cs="Times New Roman"/>
          <w:sz w:val="28"/>
          <w:szCs w:val="28"/>
        </w:rPr>
        <w:t>от 2</w:t>
      </w:r>
      <w:r w:rsidR="00DE2ED1" w:rsidRPr="00DE2ED1">
        <w:rPr>
          <w:rFonts w:ascii="Times New Roman" w:hAnsi="Times New Roman" w:cs="Times New Roman"/>
          <w:sz w:val="28"/>
          <w:szCs w:val="28"/>
        </w:rPr>
        <w:t>6</w:t>
      </w:r>
      <w:r w:rsidRPr="00DE2ED1">
        <w:rPr>
          <w:rFonts w:ascii="Times New Roman" w:hAnsi="Times New Roman" w:cs="Times New Roman"/>
          <w:sz w:val="28"/>
          <w:szCs w:val="28"/>
        </w:rPr>
        <w:t>.1</w:t>
      </w:r>
      <w:r w:rsidR="00DE2ED1" w:rsidRPr="00DE2ED1">
        <w:rPr>
          <w:rFonts w:ascii="Times New Roman" w:hAnsi="Times New Roman" w:cs="Times New Roman"/>
          <w:sz w:val="28"/>
          <w:szCs w:val="28"/>
        </w:rPr>
        <w:t>2</w:t>
      </w:r>
      <w:r w:rsidRPr="00DE2ED1">
        <w:rPr>
          <w:rFonts w:ascii="Times New Roman" w:hAnsi="Times New Roman" w:cs="Times New Roman"/>
          <w:sz w:val="28"/>
          <w:szCs w:val="28"/>
        </w:rPr>
        <w:t>.201</w:t>
      </w:r>
      <w:r w:rsidR="00DE2ED1" w:rsidRPr="00DE2ED1">
        <w:rPr>
          <w:rFonts w:ascii="Times New Roman" w:hAnsi="Times New Roman" w:cs="Times New Roman"/>
          <w:sz w:val="28"/>
          <w:szCs w:val="28"/>
        </w:rPr>
        <w:t>9</w:t>
      </w:r>
      <w:r w:rsidRPr="00DE2ED1">
        <w:rPr>
          <w:rFonts w:ascii="Times New Roman" w:hAnsi="Times New Roman" w:cs="Times New Roman"/>
          <w:sz w:val="28"/>
          <w:szCs w:val="28"/>
        </w:rPr>
        <w:t xml:space="preserve">г. № </w:t>
      </w:r>
      <w:r w:rsidR="00DE2ED1" w:rsidRPr="00DE2ED1">
        <w:rPr>
          <w:rFonts w:ascii="Times New Roman" w:hAnsi="Times New Roman" w:cs="Times New Roman"/>
          <w:sz w:val="28"/>
          <w:szCs w:val="28"/>
        </w:rPr>
        <w:t>19</w:t>
      </w:r>
      <w:r w:rsidRPr="00DE2ED1">
        <w:rPr>
          <w:rFonts w:ascii="Times New Roman" w:hAnsi="Times New Roman" w:cs="Times New Roman"/>
          <w:sz w:val="28"/>
          <w:szCs w:val="28"/>
        </w:rPr>
        <w:t xml:space="preserve"> </w:t>
      </w:r>
      <w:r w:rsidRPr="00DE2ED1">
        <w:rPr>
          <w:rFonts w:ascii="Times New Roman" w:eastAsia="Calibri" w:hAnsi="Times New Roman" w:cs="Times New Roman"/>
          <w:bCs/>
          <w:sz w:val="28"/>
          <w:szCs w:val="28"/>
        </w:rPr>
        <w:t>«Об оплате труда рабочих, обслуживающих аппарат Администрации сельсовета»</w:t>
      </w:r>
      <w:r w:rsidRPr="00DE2ED1">
        <w:rPr>
          <w:rFonts w:ascii="Times New Roman" w:hAnsi="Times New Roman" w:cs="Times New Roman"/>
          <w:sz w:val="28"/>
          <w:szCs w:val="28"/>
        </w:rPr>
        <w:t>;</w:t>
      </w:r>
    </w:p>
    <w:p w:rsidR="00F3535A" w:rsidRDefault="00F3535A" w:rsidP="00F3535A">
      <w:pPr>
        <w:spacing w:after="0" w:line="240" w:lineRule="auto"/>
        <w:ind w:right="-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D1">
        <w:rPr>
          <w:rFonts w:ascii="Times New Roman" w:hAnsi="Times New Roman" w:cs="Times New Roman"/>
          <w:sz w:val="28"/>
          <w:szCs w:val="28"/>
        </w:rPr>
        <w:t xml:space="preserve">от </w:t>
      </w:r>
      <w:r w:rsidR="00DE2ED1" w:rsidRPr="00DE2ED1">
        <w:rPr>
          <w:rFonts w:ascii="Times New Roman" w:hAnsi="Times New Roman" w:cs="Times New Roman"/>
          <w:sz w:val="28"/>
          <w:szCs w:val="28"/>
        </w:rPr>
        <w:t>30</w:t>
      </w:r>
      <w:r w:rsidRPr="00DE2ED1">
        <w:rPr>
          <w:rFonts w:ascii="Times New Roman" w:hAnsi="Times New Roman" w:cs="Times New Roman"/>
          <w:sz w:val="28"/>
          <w:szCs w:val="28"/>
        </w:rPr>
        <w:t>.0</w:t>
      </w:r>
      <w:r w:rsidR="00DE2ED1" w:rsidRPr="00DE2ED1">
        <w:rPr>
          <w:rFonts w:ascii="Times New Roman" w:hAnsi="Times New Roman" w:cs="Times New Roman"/>
          <w:sz w:val="28"/>
          <w:szCs w:val="28"/>
        </w:rPr>
        <w:t>9</w:t>
      </w:r>
      <w:r w:rsidRPr="00DE2ED1">
        <w:rPr>
          <w:rFonts w:ascii="Times New Roman" w:hAnsi="Times New Roman" w:cs="Times New Roman"/>
          <w:sz w:val="28"/>
          <w:szCs w:val="28"/>
        </w:rPr>
        <w:t>.20</w:t>
      </w:r>
      <w:r w:rsidR="00DE2ED1" w:rsidRPr="00DE2ED1">
        <w:rPr>
          <w:rFonts w:ascii="Times New Roman" w:hAnsi="Times New Roman" w:cs="Times New Roman"/>
          <w:sz w:val="28"/>
          <w:szCs w:val="28"/>
        </w:rPr>
        <w:t>20</w:t>
      </w:r>
      <w:r w:rsidRPr="00DE2ED1">
        <w:rPr>
          <w:rFonts w:ascii="Times New Roman" w:hAnsi="Times New Roman" w:cs="Times New Roman"/>
          <w:sz w:val="28"/>
          <w:szCs w:val="28"/>
        </w:rPr>
        <w:t xml:space="preserve">г. № </w:t>
      </w:r>
      <w:r w:rsidR="00DE2ED1" w:rsidRPr="00DE2ED1">
        <w:rPr>
          <w:rFonts w:ascii="Times New Roman" w:hAnsi="Times New Roman" w:cs="Times New Roman"/>
          <w:sz w:val="28"/>
          <w:szCs w:val="28"/>
        </w:rPr>
        <w:t>23</w:t>
      </w:r>
      <w:r w:rsidRPr="00DE2ED1">
        <w:rPr>
          <w:rFonts w:ascii="Times New Roman" w:hAnsi="Times New Roman" w:cs="Times New Roman"/>
          <w:sz w:val="28"/>
          <w:szCs w:val="28"/>
        </w:rPr>
        <w:t xml:space="preserve"> «</w:t>
      </w:r>
      <w:r w:rsidR="00DE2ED1" w:rsidRPr="00DE2ED1">
        <w:rPr>
          <w:rFonts w:ascii="Times New Roman" w:hAnsi="Times New Roman" w:cs="Times New Roman"/>
          <w:sz w:val="28"/>
          <w:szCs w:val="28"/>
        </w:rPr>
        <w:t xml:space="preserve">О внесение изменений в Положение об оплате труда рабочих, обслуживающих аппарат Администрации сельсовета» </w:t>
      </w:r>
      <w:r w:rsidR="00AA7EEF">
        <w:rPr>
          <w:rFonts w:ascii="Times New Roman" w:hAnsi="Times New Roman" w:cs="Times New Roman"/>
          <w:sz w:val="28"/>
          <w:szCs w:val="28"/>
        </w:rPr>
        <w:t xml:space="preserve">постановление № 19 </w:t>
      </w:r>
      <w:r w:rsidRPr="00DE2ED1">
        <w:rPr>
          <w:rFonts w:ascii="Times New Roman" w:hAnsi="Times New Roman" w:cs="Times New Roman"/>
          <w:sz w:val="28"/>
          <w:szCs w:val="28"/>
        </w:rPr>
        <w:t xml:space="preserve">от </w:t>
      </w:r>
      <w:r w:rsidR="00DE2ED1" w:rsidRPr="00DE2ED1">
        <w:rPr>
          <w:rFonts w:ascii="Times New Roman" w:hAnsi="Times New Roman" w:cs="Times New Roman"/>
          <w:sz w:val="28"/>
          <w:szCs w:val="28"/>
        </w:rPr>
        <w:t>26</w:t>
      </w:r>
      <w:r w:rsidRPr="00DE2ED1">
        <w:rPr>
          <w:rFonts w:ascii="Times New Roman" w:hAnsi="Times New Roman" w:cs="Times New Roman"/>
          <w:sz w:val="28"/>
          <w:szCs w:val="28"/>
        </w:rPr>
        <w:t>.</w:t>
      </w:r>
      <w:r w:rsidR="00DE2ED1" w:rsidRPr="00DE2ED1">
        <w:rPr>
          <w:rFonts w:ascii="Times New Roman" w:hAnsi="Times New Roman" w:cs="Times New Roman"/>
          <w:sz w:val="28"/>
          <w:szCs w:val="28"/>
        </w:rPr>
        <w:t>12</w:t>
      </w:r>
      <w:r w:rsidRPr="00DE2ED1">
        <w:rPr>
          <w:rFonts w:ascii="Times New Roman" w:hAnsi="Times New Roman" w:cs="Times New Roman"/>
          <w:sz w:val="28"/>
          <w:szCs w:val="28"/>
        </w:rPr>
        <w:t>.20</w:t>
      </w:r>
      <w:r w:rsidR="00DE2ED1" w:rsidRPr="00DE2ED1">
        <w:rPr>
          <w:rFonts w:ascii="Times New Roman" w:hAnsi="Times New Roman" w:cs="Times New Roman"/>
          <w:sz w:val="28"/>
          <w:szCs w:val="28"/>
        </w:rPr>
        <w:t>19</w:t>
      </w:r>
      <w:r w:rsidRPr="00DE2E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7EEF">
        <w:rPr>
          <w:rFonts w:ascii="Times New Roman" w:hAnsi="Times New Roman" w:cs="Times New Roman"/>
          <w:sz w:val="28"/>
          <w:szCs w:val="28"/>
        </w:rPr>
        <w:t>«</w:t>
      </w:r>
      <w:r w:rsidRPr="00DE2ED1">
        <w:rPr>
          <w:rFonts w:ascii="Times New Roman" w:eastAsia="Calibri" w:hAnsi="Times New Roman" w:cs="Times New Roman"/>
          <w:bCs/>
          <w:sz w:val="28"/>
          <w:szCs w:val="28"/>
        </w:rPr>
        <w:t>Об оплате труда рабочих, обслуживающих аппарат Администрации сельсовета»</w:t>
      </w:r>
      <w:r w:rsidRPr="00DE2ED1">
        <w:rPr>
          <w:rFonts w:ascii="Times New Roman" w:hAnsi="Times New Roman" w:cs="Times New Roman"/>
          <w:sz w:val="28"/>
          <w:szCs w:val="28"/>
        </w:rPr>
        <w:t>;</w:t>
      </w:r>
    </w:p>
    <w:p w:rsidR="001C2329" w:rsidRPr="00DE2ED1" w:rsidRDefault="001C2329" w:rsidP="001C2329">
      <w:pPr>
        <w:spacing w:after="0" w:line="240" w:lineRule="auto"/>
        <w:ind w:right="-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</w:t>
      </w:r>
      <w:r w:rsidRPr="00DE2E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ED1">
        <w:rPr>
          <w:rFonts w:ascii="Times New Roman" w:hAnsi="Times New Roman" w:cs="Times New Roman"/>
          <w:sz w:val="28"/>
          <w:szCs w:val="28"/>
        </w:rPr>
        <w:t>г.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2ED1">
        <w:rPr>
          <w:rFonts w:ascii="Times New Roman" w:hAnsi="Times New Roman" w:cs="Times New Roman"/>
          <w:sz w:val="28"/>
          <w:szCs w:val="28"/>
        </w:rPr>
        <w:t xml:space="preserve"> «О внесение изменений в Положение об оплате труда рабочих, обслуживающих аппарат Администрации сельсовета» </w:t>
      </w:r>
      <w:r w:rsidR="00AA7EEF">
        <w:rPr>
          <w:rFonts w:ascii="Times New Roman" w:hAnsi="Times New Roman" w:cs="Times New Roman"/>
          <w:sz w:val="28"/>
          <w:szCs w:val="28"/>
        </w:rPr>
        <w:t xml:space="preserve">постановление № 19 </w:t>
      </w:r>
      <w:r w:rsidRPr="00DE2ED1">
        <w:rPr>
          <w:rFonts w:ascii="Times New Roman" w:hAnsi="Times New Roman" w:cs="Times New Roman"/>
          <w:sz w:val="28"/>
          <w:szCs w:val="28"/>
        </w:rPr>
        <w:t xml:space="preserve">от 26.12.2019 года </w:t>
      </w:r>
      <w:r w:rsidRPr="00DE2ED1">
        <w:rPr>
          <w:rFonts w:ascii="Times New Roman" w:eastAsia="Calibri" w:hAnsi="Times New Roman" w:cs="Times New Roman"/>
          <w:bCs/>
          <w:sz w:val="28"/>
          <w:szCs w:val="28"/>
        </w:rPr>
        <w:t>«Об оплате труда рабочих, обслуживающих аппарат Администрации сельсовета»</w:t>
      </w:r>
      <w:r w:rsidRPr="00DE2ED1">
        <w:rPr>
          <w:rFonts w:ascii="Times New Roman" w:hAnsi="Times New Roman" w:cs="Times New Roman"/>
          <w:sz w:val="28"/>
          <w:szCs w:val="28"/>
        </w:rPr>
        <w:t>;</w:t>
      </w:r>
    </w:p>
    <w:p w:rsidR="00F3535A" w:rsidRPr="00F3535A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4. Настоящее постановление распространяет своё действие на правоотношения, возникшие с 01.01.2023 года.</w:t>
      </w:r>
    </w:p>
    <w:p w:rsidR="00F3535A" w:rsidRPr="00F3535A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5. Контроль по  исполнению данного постановления оставляю за собой.</w:t>
      </w: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</w:t>
      </w:r>
      <w:r w:rsidR="00A24F4A">
        <w:rPr>
          <w:rFonts w:ascii="Times New Roman" w:hAnsi="Times New Roman" w:cs="Times New Roman"/>
          <w:sz w:val="28"/>
          <w:szCs w:val="28"/>
        </w:rPr>
        <w:t>И.П. Князева</w:t>
      </w:r>
    </w:p>
    <w:p w:rsidR="00F3535A" w:rsidRPr="00F3535A" w:rsidRDefault="00F3535A" w:rsidP="00F3535A">
      <w:pPr>
        <w:autoSpaceDN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35A">
        <w:rPr>
          <w:rFonts w:ascii="Times New Roman" w:hAnsi="Times New Roman" w:cs="Times New Roman"/>
          <w:sz w:val="28"/>
          <w:szCs w:val="28"/>
        </w:rPr>
        <w:br w:type="page"/>
      </w:r>
    </w:p>
    <w:p w:rsidR="001C13BB" w:rsidRDefault="0057118A" w:rsidP="001C13BB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57118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3BB" w:rsidRDefault="0057118A" w:rsidP="001C13BB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57118A">
        <w:rPr>
          <w:rFonts w:ascii="Times New Roman" w:hAnsi="Times New Roman" w:cs="Times New Roman"/>
          <w:bCs/>
          <w:sz w:val="28"/>
          <w:szCs w:val="28"/>
        </w:rPr>
        <w:t>к постановлению  Администрации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DE8">
        <w:rPr>
          <w:rFonts w:ascii="Times New Roman" w:hAnsi="Times New Roman" w:cs="Times New Roman"/>
          <w:bCs/>
          <w:sz w:val="28"/>
          <w:szCs w:val="28"/>
        </w:rPr>
        <w:t>Чеканихинского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8A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118A" w:rsidRPr="001C13BB" w:rsidRDefault="0057118A" w:rsidP="001C13BB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587DE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3535A" w:rsidRPr="00587DE8">
        <w:rPr>
          <w:rFonts w:ascii="Times New Roman" w:hAnsi="Times New Roman" w:cs="Times New Roman"/>
          <w:bCs/>
          <w:sz w:val="28"/>
          <w:szCs w:val="28"/>
        </w:rPr>
        <w:t>16</w:t>
      </w:r>
      <w:r w:rsidRPr="00587DE8">
        <w:rPr>
          <w:rFonts w:ascii="Times New Roman" w:hAnsi="Times New Roman" w:cs="Times New Roman"/>
          <w:bCs/>
          <w:sz w:val="28"/>
          <w:szCs w:val="28"/>
        </w:rPr>
        <w:t>.</w:t>
      </w:r>
      <w:r w:rsidR="00F3535A">
        <w:rPr>
          <w:rFonts w:ascii="Times New Roman" w:hAnsi="Times New Roman" w:cs="Times New Roman"/>
          <w:bCs/>
          <w:sz w:val="28"/>
          <w:szCs w:val="28"/>
        </w:rPr>
        <w:t>10</w:t>
      </w:r>
      <w:r w:rsidRPr="001C13BB">
        <w:rPr>
          <w:rFonts w:ascii="Times New Roman" w:hAnsi="Times New Roman" w:cs="Times New Roman"/>
          <w:bCs/>
          <w:sz w:val="28"/>
          <w:szCs w:val="28"/>
        </w:rPr>
        <w:t>.20</w:t>
      </w:r>
      <w:r w:rsidR="001C13BB" w:rsidRPr="001C13BB">
        <w:rPr>
          <w:rFonts w:ascii="Times New Roman" w:hAnsi="Times New Roman" w:cs="Times New Roman"/>
          <w:bCs/>
          <w:sz w:val="28"/>
          <w:szCs w:val="28"/>
        </w:rPr>
        <w:t>2</w:t>
      </w:r>
      <w:r w:rsidR="00F3535A">
        <w:rPr>
          <w:rFonts w:ascii="Times New Roman" w:hAnsi="Times New Roman" w:cs="Times New Roman"/>
          <w:bCs/>
          <w:sz w:val="28"/>
          <w:szCs w:val="28"/>
        </w:rPr>
        <w:t>3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C13B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87DE8">
        <w:rPr>
          <w:rFonts w:ascii="Times New Roman" w:hAnsi="Times New Roman" w:cs="Times New Roman"/>
          <w:bCs/>
          <w:sz w:val="28"/>
          <w:szCs w:val="28"/>
        </w:rPr>
        <w:t>25</w:t>
      </w:r>
    </w:p>
    <w:p w:rsidR="001C13BB" w:rsidRPr="0057118A" w:rsidRDefault="001C13BB" w:rsidP="001C13B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118A" w:rsidRPr="0057118A" w:rsidRDefault="0057118A" w:rsidP="0057118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об оплате труда рабочих, обслуживающих аппарат</w:t>
      </w: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587DE8">
        <w:rPr>
          <w:rFonts w:ascii="Times New Roman" w:hAnsi="Times New Roman" w:cs="Times New Roman"/>
          <w:b/>
          <w:sz w:val="28"/>
          <w:szCs w:val="28"/>
        </w:rPr>
        <w:t>Чеканихинского</w:t>
      </w:r>
      <w:r w:rsidRPr="00BE15F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57118A" w:rsidRPr="00BE15F2" w:rsidRDefault="0057118A" w:rsidP="00BE15F2">
      <w:pPr>
        <w:pStyle w:val="ConsPlusNormal"/>
        <w:widowControl/>
        <w:ind w:lef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ab/>
      </w:r>
      <w:r w:rsidRPr="00BE15F2">
        <w:rPr>
          <w:rFonts w:ascii="Times New Roman" w:hAnsi="Times New Roman" w:cs="Times New Roman"/>
          <w:sz w:val="28"/>
          <w:szCs w:val="28"/>
        </w:rPr>
        <w:t>1.1. Положение  об оплате труда  рабочих, обслуживающих аппарат</w:t>
      </w:r>
      <w:r w:rsidR="001C13BB" w:rsidRPr="00BE15F2">
        <w:rPr>
          <w:rFonts w:ascii="Times New Roman" w:hAnsi="Times New Roman" w:cs="Times New Roman"/>
          <w:sz w:val="28"/>
          <w:szCs w:val="28"/>
        </w:rPr>
        <w:t xml:space="preserve"> </w:t>
      </w:r>
      <w:r w:rsidRPr="00BE15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7DE8">
        <w:rPr>
          <w:rFonts w:ascii="Times New Roman" w:hAnsi="Times New Roman" w:cs="Times New Roman"/>
          <w:sz w:val="28"/>
          <w:szCs w:val="28"/>
        </w:rPr>
        <w:t>Чеканихинского</w:t>
      </w:r>
      <w:r w:rsidRPr="00BE15F2">
        <w:rPr>
          <w:rFonts w:ascii="Times New Roman" w:hAnsi="Times New Roman" w:cs="Times New Roman"/>
          <w:sz w:val="28"/>
          <w:szCs w:val="28"/>
        </w:rPr>
        <w:t xml:space="preserve"> сельсовета (далее – Положение) разработано в соответствии с трудовым законодательством  и регулирует порядок и условия оплаты труда рабочих, обслуживающих аппарат Администрации </w:t>
      </w:r>
      <w:r w:rsidR="00587DE8">
        <w:rPr>
          <w:rFonts w:ascii="Times New Roman" w:hAnsi="Times New Roman" w:cs="Times New Roman"/>
          <w:sz w:val="28"/>
          <w:szCs w:val="28"/>
        </w:rPr>
        <w:t>Чеканихинского</w:t>
      </w:r>
      <w:r w:rsidRPr="00BE15F2">
        <w:rPr>
          <w:rFonts w:ascii="Times New Roman" w:hAnsi="Times New Roman" w:cs="Times New Roman"/>
          <w:sz w:val="28"/>
          <w:szCs w:val="28"/>
        </w:rPr>
        <w:t xml:space="preserve">  сельсовета (далее – рабочие). 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1.2. Положение предусматривает принципы оплаты труда рабочих на основе применения окладов, выплат компенсационного и стимулирующего характера с учетом государственных гарантий по оплате труда и в соответствии с нормативными правовыми актами Администрации </w:t>
      </w:r>
      <w:r w:rsidR="00587DE8">
        <w:rPr>
          <w:rFonts w:ascii="Times New Roman" w:hAnsi="Times New Roman" w:cs="Times New Roman"/>
          <w:sz w:val="28"/>
          <w:szCs w:val="28"/>
        </w:rPr>
        <w:t>Чеканихинского</w:t>
      </w:r>
      <w:r w:rsidR="00F3535A" w:rsidRPr="00BE15F2">
        <w:rPr>
          <w:rFonts w:ascii="Times New Roman" w:hAnsi="Times New Roman" w:cs="Times New Roman"/>
          <w:sz w:val="28"/>
          <w:szCs w:val="28"/>
        </w:rPr>
        <w:t xml:space="preserve"> </w:t>
      </w:r>
      <w:r w:rsidRPr="00BE15F2">
        <w:rPr>
          <w:rFonts w:ascii="Times New Roman" w:hAnsi="Times New Roman" w:cs="Times New Roman"/>
          <w:sz w:val="28"/>
          <w:szCs w:val="28"/>
        </w:rPr>
        <w:t>сельсовета.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1.3. Оплата труда рабочих, занятых по совместительству, а также на условиях неполного рабочего времени или неполной рабочей недели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1.4. Условия оплаты труда, включая размер оклада, выплаты стимулирующего и компенсационного характера являются обязательными для включения в трудовой договор.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F3535A" w:rsidRPr="00BE15F2">
        <w:rPr>
          <w:rFonts w:ascii="Times New Roman" w:hAnsi="Times New Roman" w:cs="Times New Roman"/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(районного коэффициента) и выплат за работу в условиях, отклоняющихся от нормальных, предусмотренных Трудовым кодексом Российской Федерации (</w:t>
      </w:r>
      <w:r w:rsidR="00F3535A" w:rsidRPr="00BE15F2">
        <w:rPr>
          <w:rFonts w:ascii="Times New Roman" w:hAnsi="Times New Roman" w:cs="Times New Roman"/>
          <w:color w:val="000000"/>
          <w:sz w:val="28"/>
          <w:szCs w:val="28"/>
        </w:rPr>
        <w:t>выплаты работникам, занятым на работах с вредными и (или</w:t>
      </w:r>
      <w:proofErr w:type="gramEnd"/>
      <w:r w:rsidR="00F3535A" w:rsidRPr="00BE15F2">
        <w:rPr>
          <w:rFonts w:ascii="Times New Roman" w:hAnsi="Times New Roman" w:cs="Times New Roman"/>
          <w:color w:val="000000"/>
          <w:sz w:val="28"/>
          <w:szCs w:val="28"/>
        </w:rPr>
        <w:t>) опасными условиями труда,</w:t>
      </w:r>
      <w:r w:rsidR="00F3535A" w:rsidRPr="00BE15F2">
        <w:rPr>
          <w:rFonts w:ascii="Times New Roman" w:hAnsi="Times New Roman" w:cs="Times New Roman"/>
          <w:sz w:val="28"/>
          <w:szCs w:val="28"/>
        </w:rPr>
        <w:t xml:space="preserve"> оплата сверхурочной работы, труда в ночное время, выходные и нерабочие праздничные дни).</w:t>
      </w:r>
    </w:p>
    <w:p w:rsidR="0020767E" w:rsidRPr="00BE15F2" w:rsidRDefault="0020767E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18A" w:rsidRPr="00BE15F2" w:rsidRDefault="0057118A" w:rsidP="00BE15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2. Оклады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325"/>
      </w:tblGrid>
      <w:tr w:rsidR="00ED7358" w:rsidRPr="00BE15F2" w:rsidTr="00ED7358">
        <w:trPr>
          <w:trHeight w:val="3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8" w:rsidRPr="00BE15F2" w:rsidRDefault="00ED7358" w:rsidP="00BE1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58" w:rsidRPr="00BE15F2" w:rsidRDefault="00ED7358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оклада, рублей</w:t>
            </w:r>
          </w:p>
        </w:tc>
      </w:tr>
      <w:tr w:rsidR="00F3535A" w:rsidRPr="00BE15F2" w:rsidTr="00ED7358">
        <w:trPr>
          <w:trHeight w:val="4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A" w:rsidRPr="00BE15F2" w:rsidRDefault="00F3535A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A" w:rsidRPr="00BE15F2" w:rsidRDefault="001902BF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2841</w:t>
            </w:r>
          </w:p>
        </w:tc>
      </w:tr>
    </w:tbl>
    <w:p w:rsidR="00D228E8" w:rsidRPr="00BE15F2" w:rsidRDefault="00D228E8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18A" w:rsidRPr="00BE15F2" w:rsidRDefault="0020767E" w:rsidP="00BE15F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3</w:t>
      </w:r>
      <w:r w:rsidR="0057118A" w:rsidRPr="00BE15F2">
        <w:rPr>
          <w:rFonts w:ascii="Times New Roman" w:hAnsi="Times New Roman" w:cs="Times New Roman"/>
          <w:b/>
          <w:sz w:val="28"/>
          <w:szCs w:val="28"/>
        </w:rPr>
        <w:t>. Выплаты компенсационного характера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3.1. </w:t>
      </w:r>
      <w:r w:rsidRPr="00BE15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Рабочим 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виды выплат компенсационного характера: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выплаты за работу в местностях с особыми климатическими условиями (районный коэффициент) – 15%</w:t>
      </w:r>
      <w:r w:rsidR="0020767E"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E2420" w:rsidRPr="00BE15F2">
        <w:rPr>
          <w:rFonts w:ascii="Times New Roman" w:hAnsi="Times New Roman" w:cs="Times New Roman"/>
          <w:color w:val="000000"/>
          <w:sz w:val="28"/>
          <w:szCs w:val="28"/>
        </w:rPr>
        <w:t>не начисляется на суммы материальной помощи)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- выплата работникам, занятым на работах с вредными и (или) опасными условиями труда – </w:t>
      </w:r>
      <w:r w:rsidR="0033292B" w:rsidRPr="00BE15F2">
        <w:rPr>
          <w:rFonts w:ascii="Times New Roman" w:eastAsia="Calibri" w:hAnsi="Times New Roman" w:cs="Times New Roman"/>
          <w:sz w:val="28"/>
          <w:szCs w:val="28"/>
        </w:rPr>
        <w:t>12 % к должностному окладу (ст.147 ТК РФ)</w:t>
      </w:r>
      <w:r w:rsidRPr="00BE15F2">
        <w:rPr>
          <w:rFonts w:ascii="Times New Roman" w:hAnsi="Times New Roman" w:cs="Times New Roman"/>
          <w:sz w:val="28"/>
          <w:szCs w:val="28"/>
        </w:rPr>
        <w:t>;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- выплата за работу в ночное время – </w:t>
      </w:r>
      <w:r w:rsidRPr="00BE15F2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в размере 35% оклада за каждый час работы в ночное время. Ночным считается время с 22 часов до 6 часов;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5F2">
        <w:rPr>
          <w:rFonts w:ascii="Times New Roman" w:hAnsi="Times New Roman" w:cs="Times New Roman"/>
          <w:color w:val="000000"/>
          <w:sz w:val="28"/>
          <w:szCs w:val="28"/>
        </w:rPr>
        <w:t>- выплаты за раб</w:t>
      </w:r>
      <w:r w:rsidR="001902BF" w:rsidRPr="00BE15F2">
        <w:rPr>
          <w:rFonts w:ascii="Times New Roman" w:hAnsi="Times New Roman" w:cs="Times New Roman"/>
          <w:color w:val="000000"/>
          <w:sz w:val="28"/>
          <w:szCs w:val="28"/>
        </w:rPr>
        <w:t>оту в условиях, отклоняющихся о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нормальных (при выполнении работ различной квалификации, совмещении профессий, сверхурочной работе, работе в выходные и нерабочие праздничные дни, др.) -  в соответствие со ст.149-153 Трудового кодекса  Российской Федерации.</w:t>
      </w:r>
      <w:proofErr w:type="gramEnd"/>
    </w:p>
    <w:p w:rsidR="0020767E" w:rsidRPr="00BE15F2" w:rsidRDefault="0020767E" w:rsidP="00BE15F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8A" w:rsidRPr="00BE15F2" w:rsidRDefault="0057118A" w:rsidP="00BE15F2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</w:t>
      </w:r>
    </w:p>
    <w:p w:rsidR="001902BF" w:rsidRPr="00BE15F2" w:rsidRDefault="0057118A" w:rsidP="00B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4.1. </w:t>
      </w:r>
      <w:r w:rsidR="001902BF" w:rsidRPr="00BE15F2">
        <w:rPr>
          <w:rFonts w:ascii="Times New Roman" w:hAnsi="Times New Roman" w:cs="Times New Roman"/>
          <w:sz w:val="28"/>
          <w:szCs w:val="28"/>
        </w:rPr>
        <w:t>В целях усиления материальной заинтересованности рабочих в качественном выполнении поставленных задач, в профессиональном и добросовестном исполнении ими своих должностных обязанностей, устанавливается премирование по результатам работы.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Рабочим по результатам работы в пределах установленного фонда оплаты труда могут устанавливаться следующие виды премий по результатам работы: </w:t>
      </w:r>
      <w:proofErr w:type="gramStart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ежемесячная</w:t>
      </w:r>
      <w:proofErr w:type="gramEnd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по итогам работы за год.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Ежемесячное премирование производится </w:t>
      </w:r>
      <w:proofErr w:type="gramStart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</w:t>
      </w:r>
      <w:proofErr w:type="gramEnd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профессиональное, компетентное, своевременное исполнение своих должностных обязанностей;</w:t>
      </w:r>
    </w:p>
    <w:p w:rsidR="001902BF" w:rsidRPr="00BE15F2" w:rsidRDefault="001902BF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соблюдение трудовой и исполнительской дисциплины.</w:t>
      </w:r>
    </w:p>
    <w:p w:rsidR="001902BF" w:rsidRPr="00BE15F2" w:rsidRDefault="001902BF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Ежемесячная премия (в процентах от оклада):</w:t>
      </w:r>
    </w:p>
    <w:p w:rsidR="001902BF" w:rsidRPr="00587DE8" w:rsidRDefault="001902BF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рабочий по комплексному обслуживанию зданий                          </w:t>
      </w:r>
      <w:r w:rsidR="00BE15F2" w:rsidRPr="00587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C4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- 127%</w:t>
      </w:r>
    </w:p>
    <w:p w:rsidR="001902BF" w:rsidRPr="00BE15F2" w:rsidRDefault="001902BF" w:rsidP="00BE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81892" w:rsidRPr="00BE15F2">
        <w:rPr>
          <w:rFonts w:ascii="Times New Roman" w:hAnsi="Times New Roman" w:cs="Times New Roman"/>
          <w:sz w:val="28"/>
          <w:szCs w:val="28"/>
        </w:rPr>
        <w:t>Рабочие</w:t>
      </w:r>
      <w:r w:rsidRPr="00BE15F2">
        <w:rPr>
          <w:rFonts w:ascii="Times New Roman" w:hAnsi="Times New Roman" w:cs="Times New Roman"/>
          <w:sz w:val="28"/>
          <w:szCs w:val="28"/>
        </w:rPr>
        <w:t xml:space="preserve">, допустившие прогулы, другие нарушения трудовой и исполнительской дисциплины, по решению работодателя могут быть лишены премии частично или полностью за месяц, в котором допущено это нарушение на основании распоряжения Администрации </w:t>
      </w:r>
      <w:r w:rsidR="00281892" w:rsidRPr="00BE15F2">
        <w:rPr>
          <w:rFonts w:ascii="Times New Roman" w:hAnsi="Times New Roman" w:cs="Times New Roman"/>
          <w:sz w:val="28"/>
          <w:szCs w:val="28"/>
        </w:rPr>
        <w:t>сельсовета</w:t>
      </w:r>
      <w:r w:rsidRPr="00BE15F2">
        <w:rPr>
          <w:rFonts w:ascii="Times New Roman" w:hAnsi="Times New Roman" w:cs="Times New Roman"/>
          <w:sz w:val="28"/>
          <w:szCs w:val="28"/>
        </w:rPr>
        <w:t>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E15F2">
        <w:rPr>
          <w:rFonts w:ascii="Times New Roman" w:hAnsi="Times New Roman" w:cs="Times New Roman"/>
          <w:sz w:val="28"/>
          <w:szCs w:val="28"/>
        </w:rPr>
        <w:t>Работникам, проработавшим неполный месяц выплата премии производится</w:t>
      </w:r>
      <w:proofErr w:type="gramEnd"/>
      <w:r w:rsidRPr="00BE15F2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Премия по итогам работы за год может выплачиваться </w:t>
      </w:r>
      <w:r w:rsidR="00281892"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рабочим</w:t>
      </w: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решению главы сельсовета в случае наличия экономии фонда оплаты труда, образовавшейся в конце финансового года.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Конкретный размер указанного премирования устанавливается распоряжением Администрации сельсовета в пределах фонда оплаты труда.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</w:rPr>
        <w:t>Сотрудникам, принятым на работу в течение календарного года, за который производится премирование, премия рассчитывается пропорционально отработанному времени</w:t>
      </w: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902BF" w:rsidRPr="00BE15F2" w:rsidRDefault="00281892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Рабочим</w:t>
      </w:r>
      <w:r w:rsidR="001902BF" w:rsidRPr="00BE15F2">
        <w:rPr>
          <w:rFonts w:ascii="Times New Roman" w:hAnsi="Times New Roman" w:cs="Times New Roman"/>
          <w:sz w:val="28"/>
          <w:szCs w:val="28"/>
        </w:rPr>
        <w:t>, расторгнувшим трудовой договор с Администрацией сельсовета на момент издания распоряжения о премировании и не отработавшим полный календарный год, за который производится премирование, премия не выплачивается.</w:t>
      </w:r>
    </w:p>
    <w:p w:rsidR="0057118A" w:rsidRPr="00BE15F2" w:rsidRDefault="0057118A" w:rsidP="00D228E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ab/>
      </w:r>
      <w:r w:rsidRPr="00BE15F2">
        <w:rPr>
          <w:rFonts w:ascii="Times New Roman" w:hAnsi="Times New Roman" w:cs="Times New Roman"/>
          <w:bCs/>
          <w:sz w:val="28"/>
          <w:szCs w:val="28"/>
        </w:rPr>
        <w:t>4.</w:t>
      </w:r>
      <w:r w:rsidR="00D228E8">
        <w:rPr>
          <w:rFonts w:ascii="Times New Roman" w:hAnsi="Times New Roman" w:cs="Times New Roman"/>
          <w:bCs/>
          <w:sz w:val="28"/>
          <w:szCs w:val="28"/>
        </w:rPr>
        <w:t>2</w:t>
      </w:r>
      <w:r w:rsidRPr="00BE15F2">
        <w:rPr>
          <w:rFonts w:ascii="Times New Roman" w:hAnsi="Times New Roman" w:cs="Times New Roman"/>
          <w:bCs/>
          <w:sz w:val="28"/>
          <w:szCs w:val="28"/>
        </w:rPr>
        <w:t>. При предоставлении ежегодного основного оплачиваемого отпуска  рабочим выплачивается материальная помощь в размере 2 месячных окладов.</w:t>
      </w:r>
    </w:p>
    <w:p w:rsidR="00825E9C" w:rsidRPr="00BE15F2" w:rsidRDefault="00825E9C" w:rsidP="00BE15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lastRenderedPageBreak/>
        <w:t>В случае разделения ежегодного основного оплачиваемого отпуска в установленном законом порядке на части выплата материальной помощи производится при предоставлении любой из частей такого отпуска.</w:t>
      </w:r>
    </w:p>
    <w:p w:rsidR="00825E9C" w:rsidRPr="00BE15F2" w:rsidRDefault="00825E9C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При увольнении материальная помощь выплачивается в размере, пропорциональном времени, отработанному в </w:t>
      </w:r>
      <w:r w:rsidRPr="00BE15F2">
        <w:rPr>
          <w:rFonts w:ascii="Times New Roman" w:hAnsi="Times New Roman" w:cs="Times New Roman"/>
          <w:bCs/>
          <w:sz w:val="28"/>
          <w:szCs w:val="28"/>
        </w:rPr>
        <w:t>текущем календарном году.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228E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>. По решению Администрации сельсовета рабочим могут выплачиваться единовременные (разовые) премии по случаю присвоения почетного звания, юбил</w:t>
      </w:r>
      <w:r w:rsidR="007C725B" w:rsidRPr="00BE15F2">
        <w:rPr>
          <w:rFonts w:ascii="Times New Roman" w:hAnsi="Times New Roman" w:cs="Times New Roman"/>
          <w:color w:val="000000"/>
          <w:sz w:val="28"/>
          <w:szCs w:val="28"/>
        </w:rPr>
        <w:t>ейных дат, по другим причинам.</w:t>
      </w:r>
    </w:p>
    <w:p w:rsidR="001E2420" w:rsidRPr="00BE15F2" w:rsidRDefault="001E2420" w:rsidP="00BE15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18A" w:rsidRPr="00BE15F2" w:rsidRDefault="0057118A" w:rsidP="00BE15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281892" w:rsidRPr="00BE15F2" w:rsidRDefault="0057118A" w:rsidP="00BE15F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="00281892" w:rsidRPr="00BE15F2">
        <w:rPr>
          <w:rFonts w:ascii="Times New Roman" w:hAnsi="Times New Roman" w:cs="Times New Roman"/>
          <w:sz w:val="28"/>
          <w:szCs w:val="28"/>
        </w:rPr>
        <w:t>В случае если месячная заработная плата работников (без учета выплаты за работу в местностях с особыми климатическими условиями и выплат за работу в условиях,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ему производится доплата в размере разницы между сложившейся месячной заработной платой</w:t>
      </w:r>
      <w:proofErr w:type="gramEnd"/>
      <w:r w:rsidR="00281892" w:rsidRPr="00BE15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1892" w:rsidRPr="00BE15F2">
        <w:rPr>
          <w:rFonts w:ascii="Times New Roman" w:hAnsi="Times New Roman" w:cs="Times New Roman"/>
          <w:sz w:val="28"/>
          <w:szCs w:val="28"/>
        </w:rPr>
        <w:t>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  <w:proofErr w:type="gramEnd"/>
    </w:p>
    <w:p w:rsidR="00281892" w:rsidRPr="00BE15F2" w:rsidRDefault="00281892" w:rsidP="00BE15F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 Оплата труда рабочих  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 пределах сумм, выделяемых из местного бюджета на содержание данной категории работников. 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5.3. Рабочим предоставляется основной ежегодный оплачиваемый отпуск согласно ст.115 Трудового Кодекса Российской Федерации, т.е. 28 календарных дней. </w:t>
      </w:r>
    </w:p>
    <w:p w:rsidR="00281892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281892" w:rsidRPr="00BE15F2">
        <w:rPr>
          <w:rFonts w:ascii="Times New Roman" w:hAnsi="Times New Roman" w:cs="Times New Roman"/>
          <w:sz w:val="28"/>
          <w:szCs w:val="28"/>
        </w:rPr>
        <w:t>Повышение уровня реального содержания заработной платы обеспечивается индексацией заработной платы в связи с ростом потребительских цен на товары и услуги, осуществляемой органами местного самоуправления в размере и сроки, устанавливаемые постановлениями Администрации сельсовета о такой индексации.</w:t>
      </w:r>
    </w:p>
    <w:p w:rsidR="0057118A" w:rsidRPr="00BE15F2" w:rsidRDefault="00281892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57118A" w:rsidRPr="00BE15F2">
        <w:rPr>
          <w:rFonts w:ascii="Times New Roman" w:hAnsi="Times New Roman" w:cs="Times New Roman"/>
          <w:color w:val="000000"/>
          <w:sz w:val="28"/>
          <w:szCs w:val="28"/>
        </w:rPr>
        <w:t>Все вопросы, неурегулированные настоящим Положением, регулируются действующим законодательством.</w:t>
      </w:r>
    </w:p>
    <w:p w:rsidR="00AD132E" w:rsidRPr="0057118A" w:rsidRDefault="00AD132E" w:rsidP="005711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32E" w:rsidRPr="0057118A" w:rsidSect="002076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118A"/>
    <w:rsid w:val="000A5A6E"/>
    <w:rsid w:val="000E0117"/>
    <w:rsid w:val="001902BF"/>
    <w:rsid w:val="001C13BB"/>
    <w:rsid w:val="001C2329"/>
    <w:rsid w:val="001E2420"/>
    <w:rsid w:val="0020767E"/>
    <w:rsid w:val="00281892"/>
    <w:rsid w:val="0028780A"/>
    <w:rsid w:val="002F1A90"/>
    <w:rsid w:val="0033292B"/>
    <w:rsid w:val="003A1358"/>
    <w:rsid w:val="003D2D33"/>
    <w:rsid w:val="0046004D"/>
    <w:rsid w:val="00497C25"/>
    <w:rsid w:val="004B6CA8"/>
    <w:rsid w:val="004F57B9"/>
    <w:rsid w:val="0057118A"/>
    <w:rsid w:val="00583D51"/>
    <w:rsid w:val="00587DE8"/>
    <w:rsid w:val="005B3535"/>
    <w:rsid w:val="0074225E"/>
    <w:rsid w:val="007A6AD1"/>
    <w:rsid w:val="007C725B"/>
    <w:rsid w:val="00825E9C"/>
    <w:rsid w:val="008C477E"/>
    <w:rsid w:val="00A24F4A"/>
    <w:rsid w:val="00AA7EEF"/>
    <w:rsid w:val="00AD132E"/>
    <w:rsid w:val="00AD593C"/>
    <w:rsid w:val="00BB7A32"/>
    <w:rsid w:val="00BE15F2"/>
    <w:rsid w:val="00BF30B0"/>
    <w:rsid w:val="00C80BC6"/>
    <w:rsid w:val="00CA1123"/>
    <w:rsid w:val="00D04FC7"/>
    <w:rsid w:val="00D167A1"/>
    <w:rsid w:val="00D228E8"/>
    <w:rsid w:val="00DE2ED1"/>
    <w:rsid w:val="00ED7358"/>
    <w:rsid w:val="00F109F6"/>
    <w:rsid w:val="00F3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118A"/>
    <w:pPr>
      <w:widowControl w:val="0"/>
      <w:spacing w:before="100" w:after="119" w:line="240" w:lineRule="auto"/>
    </w:pPr>
    <w:rPr>
      <w:rFonts w:ascii="Liberation Serif" w:eastAsia="Times New Roman" w:hAnsi="Liberation Serif" w:cs="Mangal"/>
      <w:kern w:val="3"/>
      <w:sz w:val="24"/>
      <w:szCs w:val="24"/>
      <w:lang w:eastAsia="ru-RU" w:bidi="hi-IN"/>
    </w:rPr>
  </w:style>
  <w:style w:type="paragraph" w:customStyle="1" w:styleId="ConsPlusNormal">
    <w:name w:val="ConsPlusNormal"/>
    <w:rsid w:val="0057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2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Алымова</cp:lastModifiedBy>
  <cp:revision>20</cp:revision>
  <cp:lastPrinted>2023-10-15T08:47:00Z</cp:lastPrinted>
  <dcterms:created xsi:type="dcterms:W3CDTF">2022-02-01T06:41:00Z</dcterms:created>
  <dcterms:modified xsi:type="dcterms:W3CDTF">2023-10-18T04:56:00Z</dcterms:modified>
</cp:coreProperties>
</file>